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537E5C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6"/>
          <w:szCs w:val="26"/>
        </w:rPr>
        <w:t xml:space="preserve">    </w:t>
      </w:r>
      <w:r w:rsidR="00A266FA" w:rsidRPr="00537E5C">
        <w:rPr>
          <w:rFonts w:ascii="Times New Roman" w:hAnsi="Times New Roman"/>
          <w:sz w:val="25"/>
          <w:szCs w:val="25"/>
        </w:rPr>
        <w:t>УТВЕРЖДАЮ</w:t>
      </w:r>
    </w:p>
    <w:p w:rsidR="00A266FA" w:rsidRPr="00537E5C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 xml:space="preserve">Начальник Межрайонной ИФНС России № 24 по Свердловской области </w:t>
      </w:r>
    </w:p>
    <w:p w:rsidR="00A266FA" w:rsidRPr="00537E5C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537E5C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>___________ Ю.В. Якерсберг</w:t>
      </w:r>
    </w:p>
    <w:p w:rsidR="00A266FA" w:rsidRPr="00537E5C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537E5C">
        <w:rPr>
          <w:rFonts w:ascii="Times New Roman" w:hAnsi="Times New Roman"/>
          <w:sz w:val="25"/>
          <w:szCs w:val="25"/>
        </w:rPr>
        <w:t xml:space="preserve">от </w:t>
      </w:r>
      <w:r w:rsidR="00C6255E" w:rsidRPr="00537E5C">
        <w:rPr>
          <w:rFonts w:ascii="Times New Roman" w:hAnsi="Times New Roman"/>
          <w:sz w:val="25"/>
          <w:szCs w:val="25"/>
        </w:rPr>
        <w:t>«     »</w:t>
      </w:r>
      <w:r w:rsidRPr="00537E5C">
        <w:rPr>
          <w:rFonts w:ascii="Times New Roman" w:hAnsi="Times New Roman"/>
          <w:sz w:val="25"/>
          <w:szCs w:val="25"/>
        </w:rPr>
        <w:t xml:space="preserve">  </w:t>
      </w:r>
      <w:r w:rsidR="00C6255E" w:rsidRPr="00537E5C">
        <w:rPr>
          <w:rFonts w:ascii="Times New Roman" w:hAnsi="Times New Roman"/>
          <w:sz w:val="25"/>
          <w:szCs w:val="25"/>
        </w:rPr>
        <w:t xml:space="preserve">                 </w:t>
      </w:r>
      <w:r w:rsidRPr="00537E5C">
        <w:rPr>
          <w:rFonts w:ascii="Times New Roman" w:hAnsi="Times New Roman"/>
          <w:sz w:val="25"/>
          <w:szCs w:val="25"/>
        </w:rPr>
        <w:t>20</w:t>
      </w:r>
      <w:r w:rsidR="00931C71">
        <w:rPr>
          <w:rFonts w:ascii="Times New Roman" w:hAnsi="Times New Roman"/>
          <w:sz w:val="25"/>
          <w:szCs w:val="25"/>
        </w:rPr>
        <w:t>22</w:t>
      </w:r>
      <w:r w:rsidRPr="00537E5C">
        <w:rPr>
          <w:rFonts w:ascii="Times New Roman" w:hAnsi="Times New Roman"/>
          <w:sz w:val="25"/>
          <w:szCs w:val="25"/>
        </w:rPr>
        <w:t> года.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B48AE" w:rsidRPr="00537E5C" w:rsidRDefault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Pr="00537E5C" w:rsidRDefault="00AB6093" w:rsidP="00537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37E5C">
        <w:rPr>
          <w:rFonts w:ascii="Times New Roman" w:hAnsi="Times New Roman" w:cs="Times New Roman"/>
          <w:b/>
          <w:sz w:val="24"/>
          <w:szCs w:val="24"/>
        </w:rPr>
        <w:br/>
        <w:t>г</w:t>
      </w:r>
      <w:r w:rsidR="0096246E" w:rsidRPr="00537E5C">
        <w:rPr>
          <w:rFonts w:ascii="Times New Roman" w:hAnsi="Times New Roman" w:cs="Times New Roman"/>
          <w:b/>
          <w:sz w:val="24"/>
          <w:szCs w:val="24"/>
        </w:rPr>
        <w:t>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537E5C" w:rsidRDefault="00E618C3" w:rsidP="00537E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 w:rsidRPr="00537E5C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5B48AE" w:rsidRDefault="00A266FA" w:rsidP="00537E5C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5B48AE">
        <w:rPr>
          <w:rFonts w:ascii="Times New Roman" w:hAnsi="Times New Roman" w:cs="Times New Roman"/>
          <w:b/>
          <w:sz w:val="25"/>
          <w:szCs w:val="25"/>
        </w:rPr>
        <w:t>Межрайонной инспекции Федеральной налоговой службы № 24 по Свердловской области</w:t>
      </w:r>
    </w:p>
    <w:p w:rsidR="00F43D57" w:rsidRPr="005B48AE" w:rsidRDefault="00F43D57" w:rsidP="00537E5C">
      <w:pPr>
        <w:pStyle w:val="ConsPlusNormal"/>
        <w:jc w:val="both"/>
        <w:rPr>
          <w:rFonts w:ascii="Times New Roman" w:hAnsi="Times New Roman" w:cs="Times New Roman"/>
          <w:sz w:val="25"/>
          <w:szCs w:val="25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537E5C" w:rsidRDefault="00A266F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E217AE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9F2E42" w:rsidRPr="00537E5C">
        <w:rPr>
          <w:rFonts w:ascii="Times New Roman" w:hAnsi="Times New Roman" w:cs="Times New Roman"/>
          <w:sz w:val="24"/>
          <w:szCs w:val="24"/>
        </w:rPr>
        <w:t>ведущей</w:t>
      </w:r>
      <w:r w:rsidRPr="00537E5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</w:t>
      </w:r>
      <w:r w:rsidR="009F2E42" w:rsidRPr="00537E5C">
        <w:rPr>
          <w:rFonts w:ascii="Times New Roman" w:hAnsi="Times New Roman" w:cs="Times New Roman"/>
          <w:sz w:val="24"/>
          <w:szCs w:val="24"/>
        </w:rPr>
        <w:t>3</w:t>
      </w:r>
      <w:r w:rsidRPr="00537E5C">
        <w:rPr>
          <w:rFonts w:ascii="Times New Roman" w:hAnsi="Times New Roman" w:cs="Times New Roman"/>
          <w:sz w:val="24"/>
          <w:szCs w:val="24"/>
        </w:rPr>
        <w:t>-09</w:t>
      </w:r>
      <w:r w:rsidR="009F2E42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3817E6" w:rsidRPr="00537E5C">
        <w:rPr>
          <w:rFonts w:ascii="Times New Roman" w:hAnsi="Times New Roman" w:cs="Times New Roman"/>
          <w:sz w:val="24"/>
          <w:szCs w:val="24"/>
        </w:rPr>
        <w:t xml:space="preserve"> начальника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инспекция)</w:t>
      </w:r>
      <w:r w:rsidR="003817E6" w:rsidRPr="00537E5C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6C06B3" w:rsidRPr="00537E5C" w:rsidRDefault="006C06B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5. Г</w:t>
      </w:r>
      <w:r w:rsidR="00B22D68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4210B2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E217A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главного государственного налогового инспектора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537E5C" w:rsidRDefault="006C06B3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537E5C" w:rsidRDefault="005B5C82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537E5C" w:rsidRDefault="005B5C82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246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537E5C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6246E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.1 </w:t>
      </w:r>
      <w:r w:rsidR="006472E8" w:rsidRPr="00537E5C">
        <w:rPr>
          <w:rFonts w:ascii="Times New Roman" w:hAnsi="Times New Roman" w:cs="Times New Roman"/>
          <w:sz w:val="24"/>
          <w:szCs w:val="24"/>
        </w:rPr>
        <w:t>Н</w:t>
      </w:r>
      <w:r w:rsidR="006C06B3" w:rsidRPr="00537E5C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– </w:t>
      </w:r>
      <w:r w:rsidR="006472E8" w:rsidRPr="00537E5C">
        <w:rPr>
          <w:rFonts w:ascii="Times New Roman" w:hAnsi="Times New Roman" w:cs="Times New Roman"/>
          <w:sz w:val="24"/>
          <w:szCs w:val="24"/>
        </w:rPr>
        <w:t xml:space="preserve">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</w:t>
      </w:r>
      <w:r w:rsidR="006472E8" w:rsidRPr="00537E5C">
        <w:rPr>
          <w:rFonts w:ascii="Times New Roman" w:hAnsi="Times New Roman" w:cs="Times New Roman"/>
          <w:sz w:val="24"/>
          <w:szCs w:val="24"/>
        </w:rPr>
        <w:lastRenderedPageBreak/>
        <w:t>"Юриспруденция", специальность "Правоведение".</w:t>
      </w:r>
    </w:p>
    <w:p w:rsidR="0096246E" w:rsidRPr="00537E5C" w:rsidRDefault="006472E8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4852FD" w:rsidRPr="00537E5C" w:rsidRDefault="00E217AE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.2. Тре</w:t>
      </w:r>
      <w:r w:rsidR="00F67CA2" w:rsidRPr="001F40DD">
        <w:rPr>
          <w:rFonts w:ascii="Times New Roman" w:hAnsi="Times New Roman" w:cs="Times New Roman"/>
          <w:sz w:val="24"/>
          <w:szCs w:val="24"/>
        </w:rPr>
        <w:t>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D36EC8" w:rsidRPr="00537E5C" w:rsidRDefault="00E217AE" w:rsidP="00537E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537E5C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537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36EC8" w:rsidRPr="00537E5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D36EC8" w:rsidRPr="00537E5C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380719" w:rsidRPr="00537E5C" w:rsidRDefault="00E217AE" w:rsidP="00537E5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E217AE" w:rsidRPr="00537E5C" w:rsidRDefault="00E217AE" w:rsidP="00537E5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6C06B3" w:rsidRPr="00537E5C">
        <w:rPr>
          <w:rFonts w:ascii="Times New Roman" w:hAnsi="Times New Roman" w:cs="Times New Roman"/>
          <w:sz w:val="24"/>
          <w:szCs w:val="24"/>
        </w:rPr>
        <w:t>.</w:t>
      </w:r>
      <w:r w:rsidR="00F67CA2" w:rsidRPr="00537E5C">
        <w:rPr>
          <w:rFonts w:ascii="Times New Roman" w:hAnsi="Times New Roman" w:cs="Times New Roman"/>
          <w:sz w:val="24"/>
          <w:szCs w:val="24"/>
        </w:rPr>
        <w:t>4</w:t>
      </w:r>
      <w:r w:rsidR="006C06B3" w:rsidRPr="00537E5C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537E5C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537E5C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Главный г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 w:rsidR="00E81773" w:rsidRPr="00537E5C">
        <w:rPr>
          <w:rFonts w:ascii="Times New Roman" w:hAnsi="Times New Roman" w:cs="Times New Roman"/>
          <w:sz w:val="24"/>
          <w:szCs w:val="24"/>
        </w:rPr>
        <w:t>4</w:t>
      </w:r>
      <w:r w:rsidR="009C666B" w:rsidRPr="00537E5C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76ED3" w:rsidRPr="00537E5C" w:rsidRDefault="00E217A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.4.2.</w:t>
      </w:r>
      <w:r w:rsidR="00C6255E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537E5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r w:rsidR="00576ED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472E8" w:rsidRPr="00537E5C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537E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537E5C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537E5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537E5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>.6</w:t>
      </w:r>
      <w:r w:rsidR="001C7DFE" w:rsidRPr="00537E5C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537E5C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217AE" w:rsidRPr="00537E5C" w:rsidRDefault="00E217AE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537E5C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</w:p>
    <w:p w:rsidR="00F67CA2" w:rsidRPr="00537E5C" w:rsidRDefault="00E217AE" w:rsidP="00537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7</w:t>
      </w:r>
      <w:r w:rsidR="001C7DFE" w:rsidRPr="00537E5C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537E5C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537E5C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537E5C" w:rsidRDefault="00F67CA2" w:rsidP="00537E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41F5" w:rsidRPr="00754129" w:rsidRDefault="00576ED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8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537E5C">
        <w:rPr>
          <w:rFonts w:ascii="Times New Roman" w:hAnsi="Times New Roman" w:cs="Times New Roman"/>
          <w:sz w:val="24"/>
          <w:szCs w:val="24"/>
        </w:rPr>
        <w:t>4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537E5C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у</w:t>
      </w:r>
      <w:r w:rsidR="001941F5" w:rsidRPr="00537E5C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0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537E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537E5C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1941F5" w:rsidRPr="00537E5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537E5C">
        <w:rPr>
          <w:rFonts w:ascii="Times New Roman" w:hAnsi="Times New Roman" w:cs="Times New Roman"/>
          <w:sz w:val="24"/>
          <w:szCs w:val="24"/>
        </w:rPr>
        <w:t xml:space="preserve">, 19, 20, </w:t>
      </w:r>
      <w:r w:rsidR="00791E47" w:rsidRPr="00754129">
        <w:rPr>
          <w:rFonts w:ascii="Times New Roman" w:hAnsi="Times New Roman" w:cs="Times New Roman"/>
          <w:sz w:val="24"/>
          <w:szCs w:val="24"/>
        </w:rPr>
        <w:t>20.1</w:t>
      </w:r>
      <w:r w:rsidR="001941F5" w:rsidRPr="0075412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754129"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 w:rsidRPr="00754129">
        <w:rPr>
          <w:rFonts w:ascii="Times New Roman" w:hAnsi="Times New Roman" w:cs="Times New Roman"/>
          <w:sz w:val="24"/>
          <w:szCs w:val="24"/>
        </w:rPr>
        <w:t>№ </w:t>
      </w:r>
      <w:r w:rsidR="00C171F6" w:rsidRPr="00754129">
        <w:rPr>
          <w:rFonts w:ascii="Times New Roman" w:hAnsi="Times New Roman" w:cs="Times New Roman"/>
          <w:sz w:val="24"/>
          <w:szCs w:val="24"/>
        </w:rPr>
        <w:t>79-ФЗ «</w:t>
      </w:r>
      <w:r w:rsidR="001941F5" w:rsidRPr="00754129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754129">
        <w:rPr>
          <w:rFonts w:ascii="Times New Roman" w:hAnsi="Times New Roman" w:cs="Times New Roman"/>
          <w:sz w:val="24"/>
          <w:szCs w:val="24"/>
        </w:rPr>
        <w:t>»</w:t>
      </w:r>
      <w:r w:rsidR="001941F5" w:rsidRPr="00754129">
        <w:rPr>
          <w:rFonts w:ascii="Times New Roman" w:hAnsi="Times New Roman" w:cs="Times New Roman"/>
          <w:sz w:val="24"/>
          <w:szCs w:val="24"/>
        </w:rPr>
        <w:t>.</w:t>
      </w:r>
    </w:p>
    <w:p w:rsidR="00670365" w:rsidRPr="00754129" w:rsidRDefault="00576ED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9</w:t>
      </w:r>
      <w:r w:rsidR="00670365" w:rsidRPr="00754129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камеральных проверок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   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 w:rsidRPr="00754129">
        <w:rPr>
          <w:rFonts w:ascii="Times New Roman" w:hAnsi="Times New Roman" w:cs="Times New Roman"/>
          <w:sz w:val="24"/>
          <w:szCs w:val="24"/>
        </w:rPr>
        <w:t>4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,  </w:t>
      </w:r>
      <w:r w:rsidR="00AB4316" w:rsidRPr="00754129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70365" w:rsidRPr="0075412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754129">
        <w:rPr>
          <w:rFonts w:ascii="Times New Roman" w:hAnsi="Times New Roman" w:cs="Times New Roman"/>
          <w:sz w:val="24"/>
          <w:szCs w:val="24"/>
        </w:rPr>
        <w:t>4</w:t>
      </w:r>
      <w:r w:rsidR="00E618C3" w:rsidRPr="00754129">
        <w:rPr>
          <w:rFonts w:ascii="Times New Roman" w:hAnsi="Times New Roman" w:cs="Times New Roman"/>
          <w:sz w:val="24"/>
          <w:szCs w:val="24"/>
        </w:rPr>
        <w:t xml:space="preserve"> </w:t>
      </w:r>
      <w:r w:rsidR="00670365" w:rsidRPr="00754129">
        <w:rPr>
          <w:rFonts w:ascii="Times New Roman" w:hAnsi="Times New Roman" w:cs="Times New Roman"/>
          <w:sz w:val="24"/>
          <w:szCs w:val="24"/>
        </w:rPr>
        <w:t>обязан:</w:t>
      </w:r>
    </w:p>
    <w:p w:rsidR="00C871C1" w:rsidRPr="00754129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</w:t>
      </w:r>
      <w:r w:rsidR="00347496" w:rsidRPr="00754129">
        <w:rPr>
          <w:rFonts w:ascii="Times New Roman" w:hAnsi="Times New Roman" w:cs="Times New Roman"/>
          <w:sz w:val="24"/>
          <w:szCs w:val="24"/>
        </w:rPr>
        <w:t>связанных с проведением камеральных налоговых проверок налоговых деклараций по НДС</w:t>
      </w:r>
      <w:r w:rsidRPr="00754129">
        <w:rPr>
          <w:rFonts w:ascii="Times New Roman" w:hAnsi="Times New Roman" w:cs="Times New Roman"/>
          <w:sz w:val="24"/>
          <w:szCs w:val="24"/>
        </w:rPr>
        <w:t>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в соответствии со статьей 88 Налогового кодекса Российской Федерации по НДС, ЕУНД;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направляет в соответствии со статьей 88 Налогового кодекса Российской Федерации требования о представлении пояснений или внести в налоговую декларацию (расчет) соответствующих исправлений в установленный срок;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lastRenderedPageBreak/>
        <w:t>проводить мероприятия в соответствии со статьей 176 Налогового кодекса Российской Федерации;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обрабатывать заявления о ввозе товаров и уплате косвенных налогов;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приостанавливать и возобновлять операции по счетам плательщиков – ИП в банках, в случаях и в порядке, предусмотренных Налогового кодекса Российской Федерации – за не представление налоговых декларации по по НДС, по ЕУНД в порядке ст. 76 Налогового кодекса Российской Федерации;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мероприятия налогового контроля направленные на сокращение числа ИП, не представляющих отчетность/ представляющих «нулевую» отчетность путем побуждения к ее представлению при осуществлении реальной финансово-хозяйственной деятельности, в случае отсутствия намерения осуществлять финансово-хозяйственную деятельность – к прекращению статуса ИП.</w:t>
      </w:r>
    </w:p>
    <w:p w:rsidR="00754129" w:rsidRPr="00754129" w:rsidRDefault="00754129" w:rsidP="0075412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541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анализ банковских выписок, а также сведений информационных ресурсов налоговых органов, общедоступной сети Интернет с целью определения реального/ нереального ведения ИП финансово-хозяйственной деятельности;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обеспечивать полноту и правильность ведения информационных ресурсов ПК;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обеспечивает своевременный перенос решений в КРСБ по результатам проверки;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осуществляет учет результатов проверок, а также контроль за начислением в лицевые счета налогоплательщиков налоговых санкций за нарушение налогового законодательства;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контролирует своевременность исполнения налогоплательщиками принятых решений по актам камеральным налоговых проверок;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истребует в соответствии со статьями 31, 93 Налогового Кодекса Российской Федерации у налогоплательщиков - налоговых агентов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формировать статистическую отчетность и выполнять контрольные задания УФНС по СО;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формировать и вести журнал внутреннего контроля по НДС;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формировать и вести карту внутреннего контроля по НДС;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сверку начислений налогов при поступлении заявлений на зачет (возврат);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контроль за своевременностью представления налогоплательщиками налоговой отчетности по контролируемым отделом видам налогов: налогу на добавленную стоимость (далее – НДС)</w:t>
      </w:r>
      <w:r w:rsidR="00754129" w:rsidRPr="00754129">
        <w:rPr>
          <w:rFonts w:ascii="Times New Roman" w:hAnsi="Times New Roman" w:cs="Times New Roman"/>
          <w:sz w:val="24"/>
          <w:szCs w:val="24"/>
        </w:rPr>
        <w:t>, ЕУНД</w:t>
      </w:r>
      <w:r w:rsidRPr="0075412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119 Налогового кодекса Российской Федерации (за непредставление в установленный законодательством о налогах и сборах срок налоговой декларации в налоговый орган по месту учета по НДС;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оформляет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осуществляет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0B1769" w:rsidRPr="00754129" w:rsidRDefault="000B1769" w:rsidP="000B1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контролирует своевременность исполнения налогоплательщиками принятых решений по актам камеральным налоговых проверок;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риск-ориентированный камеральный контроль с применением информационно-аналитической системы контрольного блока (ИАС КБ);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мероприятия, направленные на выявление и ликвидацию «площадок» по обналичиванию денежных средств и формированию фиктивного документооборота с целью уменьшения налоговых обязательств потенциальным выгодоприобретателям;</w:t>
      </w:r>
    </w:p>
    <w:p w:rsidR="00931C71" w:rsidRPr="00754129" w:rsidRDefault="00931C7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подготавливать и направлять информацию об участниках схемы, выявленной в ходе проведения мероприятий налогового контроля в отношении индивидуальных предпринимателей в соответствии с приказом 12 дсп от 01.04.2010 г. «Об утверждении Порядка проведения мероприятий налогового контроля в отношении организаций (физических лиц), участвующих в схемах уклонения от налогообложения и «обналичивания» денежных средств»</w:t>
      </w:r>
      <w:r w:rsidR="00754EF9" w:rsidRPr="00754129">
        <w:rPr>
          <w:rFonts w:ascii="Times New Roman" w:hAnsi="Times New Roman" w:cs="Times New Roman"/>
          <w:sz w:val="24"/>
          <w:szCs w:val="24"/>
        </w:rPr>
        <w:t>;</w:t>
      </w:r>
    </w:p>
    <w:p w:rsidR="00754EF9" w:rsidRPr="00754129" w:rsidRDefault="00754EF9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контрольные мероприятия по исполнению поручений Управления ФНС по Свердловской области, направленных на установление налоговых правонарушений, указанных в информации и схеме финансовых связей МРУ Росфинмониторинга;</w:t>
      </w:r>
    </w:p>
    <w:p w:rsidR="00754EF9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направленные на реализацию главы 3.4 «Контролируемые иностранные компании и контролирующие лица» Налогового кодекса Российской Федерации;</w:t>
      </w:r>
    </w:p>
    <w:p w:rsidR="002A1ADA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контроль за реализацией национальных проектов;</w:t>
      </w:r>
    </w:p>
    <w:p w:rsidR="002A1ADA" w:rsidRPr="00754129" w:rsidRDefault="002A1ADA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осуществлять функции по контролю и надзору за соблюдением законодательства о налогах и сборах на основе автоматизированной обработки сведений об операциях с использованием ПП «Контроль НДС»;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по устранению расхождений (АТ по СФ) в налоговых декларациях по НДС;</w:t>
      </w:r>
    </w:p>
    <w:p w:rsidR="002A1ADA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контрольно-аналитические работы, пресечения схем уклонения от уплаты налогов и использования отложенных налоговых вычетов;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с использованием программного комплекса «АСК НДС»;</w:t>
      </w:r>
    </w:p>
    <w:p w:rsidR="005E3700" w:rsidRPr="00754129" w:rsidRDefault="005E3700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по устранению расхождений вида «Разрыв»</w:t>
      </w:r>
      <w:r w:rsidR="00347496" w:rsidRPr="00754129">
        <w:rPr>
          <w:rFonts w:ascii="Times New Roman" w:hAnsi="Times New Roman" w:cs="Times New Roman"/>
          <w:sz w:val="24"/>
          <w:szCs w:val="24"/>
        </w:rPr>
        <w:t>, «Проверка НДС» и операции особого контроля по НДС по состоянию на дату формирования отчета по форме 2-МЭ);</w:t>
      </w:r>
    </w:p>
    <w:p w:rsidR="00347496" w:rsidRPr="00754129" w:rsidRDefault="000B1769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проводить мероприятия валютного контроля по фактам выплаты заработной платы нерезидентам в наличной форме в соответствии со ст. 15.25 КоАП РФ;</w:t>
      </w:r>
    </w:p>
    <w:p w:rsidR="00347496" w:rsidRDefault="00347496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привлекать налогоплательщиков, не представивших в установленные сроки ответы на запросы налоговых органов, к административной ответственности по ст. 19.7 Кодекса Российской Федерации об административных правонарушениях.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участвовать в подготовке ответов на интернет-обращения, письменные запросы налогоплательщиков;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62B1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формировать статистическую отчетность и выполнять контрольные задания У</w:t>
      </w:r>
      <w:r w:rsidR="00062B11" w:rsidRPr="00537E5C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537E5C">
        <w:rPr>
          <w:rFonts w:ascii="Times New Roman" w:hAnsi="Times New Roman" w:cs="Times New Roman"/>
          <w:sz w:val="24"/>
          <w:szCs w:val="24"/>
        </w:rPr>
        <w:t xml:space="preserve">ФНС </w:t>
      </w:r>
      <w:r w:rsidR="00062B11" w:rsidRPr="00537E5C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537E5C">
        <w:rPr>
          <w:rFonts w:ascii="Times New Roman" w:hAnsi="Times New Roman" w:cs="Times New Roman"/>
          <w:sz w:val="24"/>
          <w:szCs w:val="24"/>
        </w:rPr>
        <w:t>по С</w:t>
      </w:r>
      <w:r w:rsidR="00062B11" w:rsidRPr="00537E5C">
        <w:rPr>
          <w:rFonts w:ascii="Times New Roman" w:hAnsi="Times New Roman" w:cs="Times New Roman"/>
          <w:sz w:val="24"/>
          <w:szCs w:val="24"/>
        </w:rPr>
        <w:t>вердловской области;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проводить сверку начислений  налогов при поступлении заявлений на зачет (возврат);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3305A8" w:rsidRPr="00537E5C" w:rsidRDefault="003305A8" w:rsidP="00537E5C">
      <w:pPr>
        <w:pStyle w:val="ConsPlusNormal"/>
        <w:tabs>
          <w:tab w:val="left" w:pos="909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  <w:r w:rsidRPr="00537E5C">
        <w:rPr>
          <w:rFonts w:ascii="Times New Roman" w:hAnsi="Times New Roman" w:cs="Times New Roman"/>
          <w:sz w:val="24"/>
          <w:szCs w:val="24"/>
        </w:rPr>
        <w:tab/>
      </w:r>
    </w:p>
    <w:p w:rsidR="003305A8" w:rsidRPr="00537E5C" w:rsidRDefault="003305A8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оказывать помощь, осуществлять руководство стажировкой новых сотрудников; 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 главного государственного налогового инспектора;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 ПК;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своевременный перенос постановлений по результатам привлечения к административной ответственности в КРСБ;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вносить в информационный ресурс описательную часть по актам и решениям;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контролировать своевременность исполнения налогоплательщиками принятых решений по актам камеральным налоговых проверок;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871C1" w:rsidRPr="00537E5C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C871C1" w:rsidRDefault="00C871C1" w:rsidP="00537E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754129" w:rsidRPr="00754129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754129" w:rsidRPr="00537E5C" w:rsidRDefault="00754129" w:rsidP="00754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129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Pr="00537E5C" w:rsidRDefault="00AC69A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10</w:t>
      </w:r>
      <w:r w:rsidR="001C7DFE" w:rsidRPr="00537E5C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C00B2B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C7DFE" w:rsidRPr="00537E5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</w:t>
      </w:r>
      <w:r w:rsidR="00F35FAB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537E5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C871C1" w:rsidRPr="00537E5C">
        <w:rPr>
          <w:rFonts w:ascii="Times New Roman" w:hAnsi="Times New Roman" w:cs="Times New Roman"/>
          <w:sz w:val="24"/>
          <w:szCs w:val="24"/>
        </w:rPr>
        <w:t>1</w:t>
      </w:r>
      <w:r w:rsidRPr="00537E5C">
        <w:rPr>
          <w:rFonts w:ascii="Times New Roman" w:hAnsi="Times New Roman" w:cs="Times New Roman"/>
          <w:sz w:val="24"/>
          <w:szCs w:val="24"/>
        </w:rPr>
        <w:t>.</w:t>
      </w:r>
      <w:r w:rsidR="00C871C1" w:rsidRPr="00537E5C">
        <w:rPr>
          <w:rFonts w:ascii="Times New Roman" w:hAnsi="Times New Roman" w:cs="Times New Roman"/>
          <w:sz w:val="24"/>
          <w:szCs w:val="24"/>
        </w:rPr>
        <w:t xml:space="preserve"> Главный г</w:t>
      </w:r>
      <w:r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 xml:space="preserve"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 2017, № 15 (ч.10, ст.2194), Положением об инспекции, положением об отделе камеральных проверок № </w:t>
      </w:r>
      <w:r w:rsidR="00E81773" w:rsidRPr="00537E5C">
        <w:rPr>
          <w:rFonts w:ascii="Times New Roman" w:hAnsi="Times New Roman" w:cs="Times New Roman"/>
          <w:sz w:val="24"/>
          <w:szCs w:val="24"/>
        </w:rPr>
        <w:t>4</w:t>
      </w:r>
      <w:r w:rsidRPr="00537E5C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693250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C871C1" w:rsidRPr="00537E5C">
        <w:rPr>
          <w:rFonts w:ascii="Times New Roman" w:hAnsi="Times New Roman" w:cs="Times New Roman"/>
          <w:sz w:val="24"/>
          <w:szCs w:val="24"/>
        </w:rPr>
        <w:t>2</w:t>
      </w:r>
      <w:r w:rsidRPr="00537E5C">
        <w:rPr>
          <w:rFonts w:ascii="Times New Roman" w:hAnsi="Times New Roman" w:cs="Times New Roman"/>
          <w:sz w:val="24"/>
          <w:szCs w:val="24"/>
        </w:rPr>
        <w:t xml:space="preserve">. </w:t>
      </w:r>
      <w:r w:rsidR="00693250" w:rsidRPr="00537E5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№ 4 </w:t>
      </w:r>
      <w:r w:rsidRPr="00537E5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917CB" w:rsidRPr="00537E5C" w:rsidRDefault="00C871C1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13. </w:t>
      </w:r>
      <w:r w:rsidR="00693250" w:rsidRPr="00537E5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4 в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соответствии с регламентом, утвержденным приказом ФНС России от 18.03.2016 №ММВ-7-12/148@, использ</w:t>
      </w:r>
      <w:r w:rsidR="00693250" w:rsidRPr="00537E5C">
        <w:rPr>
          <w:rFonts w:ascii="Times New Roman" w:hAnsi="Times New Roman" w:cs="Times New Roman"/>
          <w:sz w:val="24"/>
          <w:szCs w:val="24"/>
        </w:rPr>
        <w:t>ует инструкци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и </w:t>
      </w:r>
      <w:r w:rsidR="00693250" w:rsidRPr="00537E5C">
        <w:rPr>
          <w:rFonts w:ascii="Times New Roman" w:hAnsi="Times New Roman" w:cs="Times New Roman"/>
          <w:sz w:val="24"/>
          <w:szCs w:val="24"/>
        </w:rPr>
        <w:t>по исполнению операций технологических процессов,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 по вышеуказанным обязанностям,</w:t>
      </w:r>
      <w:r w:rsidR="00693250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4917CB" w:rsidRPr="00537E5C">
        <w:rPr>
          <w:rFonts w:ascii="Times New Roman" w:hAnsi="Times New Roman" w:cs="Times New Roman"/>
          <w:sz w:val="24"/>
          <w:szCs w:val="24"/>
        </w:rPr>
        <w:t>котор</w:t>
      </w:r>
      <w:r w:rsidR="00B8108B" w:rsidRPr="00537E5C">
        <w:rPr>
          <w:rFonts w:ascii="Times New Roman" w:hAnsi="Times New Roman" w:cs="Times New Roman"/>
          <w:sz w:val="24"/>
          <w:szCs w:val="24"/>
        </w:rPr>
        <w:t xml:space="preserve">ые </w:t>
      </w:r>
      <w:r w:rsidR="004917CB" w:rsidRPr="00537E5C">
        <w:rPr>
          <w:rFonts w:ascii="Times New Roman" w:hAnsi="Times New Roman" w:cs="Times New Roman"/>
          <w:sz w:val="24"/>
          <w:szCs w:val="24"/>
        </w:rPr>
        <w:t>размещен</w:t>
      </w:r>
      <w:r w:rsidR="00B8108B" w:rsidRPr="00537E5C">
        <w:rPr>
          <w:rFonts w:ascii="Times New Roman" w:hAnsi="Times New Roman" w:cs="Times New Roman"/>
          <w:sz w:val="24"/>
          <w:szCs w:val="24"/>
        </w:rPr>
        <w:t>ы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3" w:history="1">
        <w:r w:rsidR="004917CB" w:rsidRPr="00537E5C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="004917CB" w:rsidRPr="00537E5C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="004917CB" w:rsidRPr="00537E5C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4917CB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4917CB" w:rsidRPr="00537E5C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693250" w:rsidRPr="00537E5C">
        <w:rPr>
          <w:rFonts w:ascii="Times New Roman" w:hAnsi="Times New Roman" w:cs="Times New Roman"/>
          <w:sz w:val="24"/>
          <w:szCs w:val="24"/>
        </w:rPr>
        <w:t>.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F2F4C" w:rsidRPr="00537E5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537E5C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537E5C" w:rsidRDefault="00F43D57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1C7DFE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12</w:t>
      </w:r>
      <w:r w:rsidR="00F43D57" w:rsidRPr="00537E5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3</w:t>
      </w:r>
      <w:r w:rsidR="00F43D57" w:rsidRPr="00537E5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AD6B1E" w:rsidRPr="00537E5C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F2F4C" w:rsidRPr="00537E5C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b/>
          <w:sz w:val="24"/>
          <w:szCs w:val="24"/>
        </w:rPr>
        <w:t>государственный налоговый</w:t>
      </w:r>
      <w:r w:rsidR="00FA50EB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 w:rsidRPr="00537E5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4</w:t>
      </w:r>
      <w:r w:rsidR="00F43D57" w:rsidRPr="00537E5C">
        <w:rPr>
          <w:rFonts w:ascii="Times New Roman" w:hAnsi="Times New Roman" w:cs="Times New Roman"/>
          <w:sz w:val="24"/>
          <w:szCs w:val="24"/>
        </w:rPr>
        <w:t>. Г</w:t>
      </w:r>
      <w:r w:rsidR="005F496A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537E5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537E5C" w:rsidRDefault="00715A5C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5</w:t>
      </w:r>
      <w:r w:rsidR="00F43D57" w:rsidRPr="00537E5C">
        <w:rPr>
          <w:rFonts w:ascii="Times New Roman" w:hAnsi="Times New Roman" w:cs="Times New Roman"/>
          <w:sz w:val="24"/>
          <w:szCs w:val="24"/>
        </w:rPr>
        <w:t>. Г</w:t>
      </w:r>
      <w:r w:rsidR="005F496A" w:rsidRPr="00537E5C">
        <w:rPr>
          <w:rFonts w:ascii="Times New Roman" w:hAnsi="Times New Roman" w:cs="Times New Roman"/>
          <w:sz w:val="24"/>
          <w:szCs w:val="24"/>
        </w:rPr>
        <w:t>лавный г</w:t>
      </w:r>
      <w:r w:rsidR="00F43D57" w:rsidRPr="00537E5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537E5C">
        <w:rPr>
          <w:rFonts w:ascii="Times New Roman" w:hAnsi="Times New Roman" w:cs="Times New Roman"/>
          <w:sz w:val="24"/>
          <w:szCs w:val="24"/>
        </w:rPr>
        <w:t>4</w:t>
      </w:r>
      <w:r w:rsidR="00E618C3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537E5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1C6F85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537E5C" w:rsidRDefault="00C171F6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537E5C" w:rsidRDefault="00F43D57" w:rsidP="00537E5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6</w:t>
      </w:r>
      <w:r w:rsidRPr="00537E5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37E5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C6F85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537E5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0E9A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7</w:t>
      </w:r>
      <w:r w:rsidRPr="00537E5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5B1C12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537E5C">
        <w:rPr>
          <w:rFonts w:ascii="Times New Roman" w:hAnsi="Times New Roman" w:cs="Times New Roman"/>
          <w:sz w:val="24"/>
          <w:szCs w:val="24"/>
        </w:rPr>
        <w:t>4</w:t>
      </w:r>
      <w:r w:rsidR="005B1C12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537E5C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537E5C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37E5C">
        <w:rPr>
          <w:rFonts w:ascii="Times New Roman" w:hAnsi="Times New Roman" w:cs="Times New Roman"/>
          <w:sz w:val="24"/>
          <w:szCs w:val="24"/>
        </w:rPr>
        <w:t>№ </w:t>
      </w:r>
      <w:r w:rsidR="00C171F6" w:rsidRPr="00537E5C">
        <w:rPr>
          <w:rFonts w:ascii="Times New Roman" w:hAnsi="Times New Roman" w:cs="Times New Roman"/>
          <w:sz w:val="24"/>
          <w:szCs w:val="24"/>
        </w:rPr>
        <w:t>885 «</w:t>
      </w:r>
      <w:r w:rsidR="00630E9A" w:rsidRPr="00537E5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 w:rsidRPr="00537E5C">
        <w:rPr>
          <w:rFonts w:ascii="Times New Roman" w:hAnsi="Times New Roman" w:cs="Times New Roman"/>
          <w:sz w:val="24"/>
          <w:szCs w:val="24"/>
        </w:rPr>
        <w:t>»</w:t>
      </w:r>
      <w:r w:rsidR="00630E9A" w:rsidRPr="00537E5C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537E5C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537E5C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537E5C">
        <w:rPr>
          <w:rFonts w:ascii="Times New Roman" w:hAnsi="Times New Roman" w:cs="Times New Roman"/>
          <w:sz w:val="24"/>
          <w:szCs w:val="24"/>
        </w:rPr>
        <w:t>«</w:t>
      </w:r>
      <w:r w:rsidR="00630E9A" w:rsidRPr="00537E5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537E5C">
        <w:rPr>
          <w:rFonts w:ascii="Times New Roman" w:hAnsi="Times New Roman" w:cs="Times New Roman"/>
          <w:sz w:val="24"/>
          <w:szCs w:val="24"/>
        </w:rPr>
        <w:t>»</w:t>
      </w:r>
      <w:r w:rsidR="00630E9A" w:rsidRPr="00537E5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br/>
      </w:r>
      <w:r w:rsidRPr="00537E5C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537E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0572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8</w:t>
      </w:r>
      <w:r w:rsidRPr="00537E5C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537E5C">
        <w:rPr>
          <w:rFonts w:ascii="Times New Roman" w:hAnsi="Times New Roman" w:cs="Times New Roman"/>
          <w:sz w:val="24"/>
          <w:szCs w:val="24"/>
        </w:rPr>
        <w:t>В соответствии с замещаемой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должностью и в пределах функциональной компетенции </w:t>
      </w:r>
      <w:r w:rsidR="005F496A" w:rsidRPr="00537E5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6A2733" w:rsidRPr="00537E5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 w:rsidRPr="00537E5C">
        <w:rPr>
          <w:rFonts w:ascii="Times New Roman" w:hAnsi="Times New Roman" w:cs="Times New Roman"/>
          <w:sz w:val="24"/>
          <w:szCs w:val="24"/>
        </w:rPr>
        <w:t>№ 4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537E5C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Pr="00537E5C" w:rsidRDefault="006A273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537E5C" w:rsidRDefault="006A2733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537E5C" w:rsidRDefault="003F388A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537E5C" w:rsidRDefault="00F43D57" w:rsidP="00537E5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537E5C" w:rsidRDefault="00F43D57" w:rsidP="00537E5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E5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1</w:t>
      </w:r>
      <w:r w:rsidR="001C7DFE" w:rsidRPr="00537E5C">
        <w:rPr>
          <w:rFonts w:ascii="Times New Roman" w:hAnsi="Times New Roman" w:cs="Times New Roman"/>
          <w:sz w:val="24"/>
          <w:szCs w:val="24"/>
        </w:rPr>
        <w:t>9</w:t>
      </w:r>
      <w:r w:rsidRPr="00537E5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6246E" w:rsidRPr="00537E5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 w:rsidRPr="00537E5C">
        <w:rPr>
          <w:rFonts w:ascii="Times New Roman" w:hAnsi="Times New Roman" w:cs="Times New Roman"/>
          <w:sz w:val="24"/>
          <w:szCs w:val="24"/>
        </w:rPr>
        <w:t>4</w:t>
      </w:r>
      <w:r w:rsidR="00023CB1" w:rsidRPr="00537E5C">
        <w:rPr>
          <w:rFonts w:ascii="Times New Roman" w:hAnsi="Times New Roman" w:cs="Times New Roman"/>
          <w:sz w:val="24"/>
          <w:szCs w:val="24"/>
        </w:rPr>
        <w:t xml:space="preserve"> </w:t>
      </w:r>
      <w:r w:rsidRPr="00537E5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537E5C">
        <w:rPr>
          <w:rFonts w:ascii="Times New Roman" w:hAnsi="Times New Roman" w:cs="Times New Roman"/>
          <w:sz w:val="24"/>
          <w:szCs w:val="24"/>
        </w:rPr>
        <w:t>объёму</w:t>
      </w:r>
      <w:r w:rsidRPr="00537E5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537E5C">
        <w:rPr>
          <w:rFonts w:ascii="Times New Roman" w:hAnsi="Times New Roman" w:cs="Times New Roman"/>
          <w:sz w:val="24"/>
          <w:szCs w:val="24"/>
        </w:rPr>
        <w:t>чётко</w:t>
      </w:r>
      <w:r w:rsidRPr="00537E5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537E5C">
        <w:rPr>
          <w:rFonts w:ascii="Times New Roman" w:hAnsi="Times New Roman" w:cs="Times New Roman"/>
          <w:sz w:val="24"/>
          <w:szCs w:val="24"/>
        </w:rPr>
        <w:br/>
      </w:r>
      <w:r w:rsidRPr="00537E5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537E5C" w:rsidRDefault="00F43D57" w:rsidP="00537E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7E5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7E5C" w:rsidRPr="00537E5C" w:rsidRDefault="00537E5C" w:rsidP="00537E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537E5C" w:rsidRDefault="006C4618" w:rsidP="00537E5C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537E5C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537E5C">
      <w:pPr>
        <w:pStyle w:val="ac"/>
        <w:rPr>
          <w:rFonts w:ascii="Times New Roman" w:hAnsi="Times New Roman"/>
          <w:szCs w:val="24"/>
          <w:u w:val="single"/>
        </w:rPr>
      </w:pPr>
      <w:r w:rsidRPr="00537E5C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537E5C">
        <w:rPr>
          <w:rFonts w:ascii="Times New Roman" w:hAnsi="Times New Roman"/>
          <w:szCs w:val="24"/>
          <w:u w:val="single"/>
        </w:rPr>
        <w:t>4</w:t>
      </w:r>
      <w:r w:rsidRPr="00537E5C">
        <w:rPr>
          <w:rFonts w:ascii="Times New Roman" w:hAnsi="Times New Roman"/>
          <w:szCs w:val="24"/>
          <w:u w:val="single"/>
        </w:rPr>
        <w:t xml:space="preserve"> </w:t>
      </w:r>
      <w:r w:rsidRPr="00537E5C">
        <w:rPr>
          <w:rFonts w:ascii="Times New Roman" w:hAnsi="Times New Roman"/>
          <w:szCs w:val="24"/>
        </w:rPr>
        <w:t xml:space="preserve">           </w:t>
      </w:r>
      <w:r w:rsidR="006F7CC5" w:rsidRPr="00537E5C">
        <w:rPr>
          <w:rFonts w:ascii="Times New Roman" w:hAnsi="Times New Roman"/>
          <w:szCs w:val="24"/>
        </w:rPr>
        <w:t xml:space="preserve">                   </w:t>
      </w:r>
      <w:r w:rsidR="000C5A81" w:rsidRPr="00537E5C">
        <w:rPr>
          <w:rFonts w:ascii="Times New Roman" w:hAnsi="Times New Roman"/>
          <w:szCs w:val="24"/>
        </w:rPr>
        <w:t xml:space="preserve">        </w:t>
      </w:r>
      <w:r w:rsidR="006F7CC5" w:rsidRPr="00537E5C">
        <w:rPr>
          <w:rFonts w:ascii="Times New Roman" w:hAnsi="Times New Roman"/>
          <w:szCs w:val="24"/>
        </w:rPr>
        <w:t xml:space="preserve"> </w:t>
      </w:r>
      <w:r w:rsidRPr="00537E5C">
        <w:rPr>
          <w:rFonts w:ascii="Times New Roman" w:hAnsi="Times New Roman"/>
          <w:szCs w:val="24"/>
        </w:rPr>
        <w:t>________________</w:t>
      </w:r>
      <w:r w:rsidR="00D8584C" w:rsidRPr="00537E5C">
        <w:rPr>
          <w:rFonts w:ascii="Times New Roman" w:hAnsi="Times New Roman"/>
          <w:szCs w:val="24"/>
        </w:rPr>
        <w:t xml:space="preserve">        </w:t>
      </w:r>
      <w:r w:rsidR="000C5A81" w:rsidRPr="00537E5C">
        <w:rPr>
          <w:rFonts w:ascii="Times New Roman" w:hAnsi="Times New Roman"/>
          <w:szCs w:val="24"/>
        </w:rPr>
        <w:t xml:space="preserve">       </w:t>
      </w:r>
      <w:r w:rsidR="00D8584C" w:rsidRPr="00537E5C">
        <w:rPr>
          <w:rFonts w:ascii="Times New Roman" w:hAnsi="Times New Roman"/>
          <w:szCs w:val="24"/>
        </w:rPr>
        <w:t xml:space="preserve">   </w:t>
      </w:r>
      <w:r w:rsidR="006C4618">
        <w:rPr>
          <w:rFonts w:ascii="Times New Roman" w:hAnsi="Times New Roman"/>
          <w:szCs w:val="24"/>
          <w:u w:val="single"/>
        </w:rPr>
        <w:t>Е.О. Лисина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5B48AE" w:rsidRDefault="005B48AE" w:rsidP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B48AE" w:rsidRDefault="005B48AE" w:rsidP="005B48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0" w:name="_GoBack"/>
      <w:bookmarkEnd w:id="0"/>
    </w:p>
    <w:sectPr w:rsidR="005B48AE" w:rsidSect="00A05099">
      <w:headerReference w:type="default" r:id="rId14"/>
      <w:pgSz w:w="11906" w:h="16838" w:code="9"/>
      <w:pgMar w:top="1134" w:right="424" w:bottom="709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4CC" w:rsidRDefault="00F554CC" w:rsidP="000E5091">
      <w:pPr>
        <w:spacing w:after="0" w:line="240" w:lineRule="auto"/>
      </w:pPr>
      <w:r>
        <w:separator/>
      </w:r>
    </w:p>
  </w:endnote>
  <w:endnote w:type="continuationSeparator" w:id="0">
    <w:p w:rsidR="00F554CC" w:rsidRDefault="00F554CC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4CC" w:rsidRDefault="00F554CC" w:rsidP="000E5091">
      <w:pPr>
        <w:spacing w:after="0" w:line="240" w:lineRule="auto"/>
      </w:pPr>
      <w:r>
        <w:separator/>
      </w:r>
    </w:p>
  </w:footnote>
  <w:footnote w:type="continuationSeparator" w:id="0">
    <w:p w:rsidR="00F554CC" w:rsidRDefault="00F554CC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099">
          <w:rPr>
            <w:noProof/>
          </w:rPr>
          <w:t>3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0572"/>
    <w:rsid w:val="00023CB1"/>
    <w:rsid w:val="00031521"/>
    <w:rsid w:val="00037FE9"/>
    <w:rsid w:val="00062B11"/>
    <w:rsid w:val="00080489"/>
    <w:rsid w:val="000B1769"/>
    <w:rsid w:val="000B6169"/>
    <w:rsid w:val="000C5A81"/>
    <w:rsid w:val="000D79CE"/>
    <w:rsid w:val="000E5091"/>
    <w:rsid w:val="001151C4"/>
    <w:rsid w:val="00121A13"/>
    <w:rsid w:val="00152EA1"/>
    <w:rsid w:val="0019413C"/>
    <w:rsid w:val="001941F5"/>
    <w:rsid w:val="001C6F85"/>
    <w:rsid w:val="001C7DFE"/>
    <w:rsid w:val="001E39CC"/>
    <w:rsid w:val="001F40DD"/>
    <w:rsid w:val="00233786"/>
    <w:rsid w:val="00282D79"/>
    <w:rsid w:val="0028602F"/>
    <w:rsid w:val="00295FA6"/>
    <w:rsid w:val="002A1ADA"/>
    <w:rsid w:val="002B0DBB"/>
    <w:rsid w:val="002B53D5"/>
    <w:rsid w:val="002B6344"/>
    <w:rsid w:val="002E5662"/>
    <w:rsid w:val="00307B04"/>
    <w:rsid w:val="00321214"/>
    <w:rsid w:val="003215A1"/>
    <w:rsid w:val="003305A8"/>
    <w:rsid w:val="00342A2F"/>
    <w:rsid w:val="00347496"/>
    <w:rsid w:val="00351417"/>
    <w:rsid w:val="00372D07"/>
    <w:rsid w:val="00380719"/>
    <w:rsid w:val="003817E6"/>
    <w:rsid w:val="0038280A"/>
    <w:rsid w:val="003A4AA8"/>
    <w:rsid w:val="003B01AE"/>
    <w:rsid w:val="003D5FA6"/>
    <w:rsid w:val="003F388A"/>
    <w:rsid w:val="004210B2"/>
    <w:rsid w:val="00432FB7"/>
    <w:rsid w:val="00464A5C"/>
    <w:rsid w:val="004704EE"/>
    <w:rsid w:val="0047420A"/>
    <w:rsid w:val="00483C7D"/>
    <w:rsid w:val="00484F07"/>
    <w:rsid w:val="004852FD"/>
    <w:rsid w:val="004917CB"/>
    <w:rsid w:val="00493A99"/>
    <w:rsid w:val="004C56C8"/>
    <w:rsid w:val="004C6AF6"/>
    <w:rsid w:val="004D0C9A"/>
    <w:rsid w:val="004E0903"/>
    <w:rsid w:val="004F7C2B"/>
    <w:rsid w:val="004F7CB7"/>
    <w:rsid w:val="00531F21"/>
    <w:rsid w:val="005320AB"/>
    <w:rsid w:val="00537E5C"/>
    <w:rsid w:val="00540543"/>
    <w:rsid w:val="00547EC5"/>
    <w:rsid w:val="00575EAF"/>
    <w:rsid w:val="00576ED3"/>
    <w:rsid w:val="005B1C12"/>
    <w:rsid w:val="005B48AE"/>
    <w:rsid w:val="005B5378"/>
    <w:rsid w:val="005B5C82"/>
    <w:rsid w:val="005E3700"/>
    <w:rsid w:val="005E5944"/>
    <w:rsid w:val="005F496A"/>
    <w:rsid w:val="00602908"/>
    <w:rsid w:val="00630E9A"/>
    <w:rsid w:val="006366EE"/>
    <w:rsid w:val="0064669B"/>
    <w:rsid w:val="006472E8"/>
    <w:rsid w:val="0065029C"/>
    <w:rsid w:val="0066563D"/>
    <w:rsid w:val="00670365"/>
    <w:rsid w:val="00685318"/>
    <w:rsid w:val="00693250"/>
    <w:rsid w:val="006A2733"/>
    <w:rsid w:val="006A3BF8"/>
    <w:rsid w:val="006B7267"/>
    <w:rsid w:val="006C06B3"/>
    <w:rsid w:val="006C4618"/>
    <w:rsid w:val="006D05D1"/>
    <w:rsid w:val="006D2311"/>
    <w:rsid w:val="006F7CC5"/>
    <w:rsid w:val="00703373"/>
    <w:rsid w:val="00706941"/>
    <w:rsid w:val="00715A5C"/>
    <w:rsid w:val="007174C7"/>
    <w:rsid w:val="00750214"/>
    <w:rsid w:val="00752E07"/>
    <w:rsid w:val="00754129"/>
    <w:rsid w:val="00754EF9"/>
    <w:rsid w:val="00791E47"/>
    <w:rsid w:val="00797E95"/>
    <w:rsid w:val="007A1A1C"/>
    <w:rsid w:val="007C1457"/>
    <w:rsid w:val="00801571"/>
    <w:rsid w:val="0081474C"/>
    <w:rsid w:val="0086005A"/>
    <w:rsid w:val="00861325"/>
    <w:rsid w:val="008C2AF8"/>
    <w:rsid w:val="008D0CB7"/>
    <w:rsid w:val="008D1A62"/>
    <w:rsid w:val="008F068D"/>
    <w:rsid w:val="008F0A36"/>
    <w:rsid w:val="00902CEC"/>
    <w:rsid w:val="00912422"/>
    <w:rsid w:val="00931C71"/>
    <w:rsid w:val="009549FE"/>
    <w:rsid w:val="0096246E"/>
    <w:rsid w:val="0096336C"/>
    <w:rsid w:val="009715BB"/>
    <w:rsid w:val="0097241D"/>
    <w:rsid w:val="0098301B"/>
    <w:rsid w:val="009933D8"/>
    <w:rsid w:val="009C666B"/>
    <w:rsid w:val="009C75EB"/>
    <w:rsid w:val="009F2E42"/>
    <w:rsid w:val="00A05099"/>
    <w:rsid w:val="00A05BDE"/>
    <w:rsid w:val="00A12866"/>
    <w:rsid w:val="00A15CBD"/>
    <w:rsid w:val="00A223D3"/>
    <w:rsid w:val="00A256DA"/>
    <w:rsid w:val="00A266FA"/>
    <w:rsid w:val="00A87E3B"/>
    <w:rsid w:val="00AB0923"/>
    <w:rsid w:val="00AB4316"/>
    <w:rsid w:val="00AB50AC"/>
    <w:rsid w:val="00AB6093"/>
    <w:rsid w:val="00AB74A5"/>
    <w:rsid w:val="00AC69AA"/>
    <w:rsid w:val="00AD6B1E"/>
    <w:rsid w:val="00AE420B"/>
    <w:rsid w:val="00AF4CAC"/>
    <w:rsid w:val="00AF6256"/>
    <w:rsid w:val="00B1343F"/>
    <w:rsid w:val="00B200D3"/>
    <w:rsid w:val="00B22D68"/>
    <w:rsid w:val="00B25378"/>
    <w:rsid w:val="00B54563"/>
    <w:rsid w:val="00B8108B"/>
    <w:rsid w:val="00BD582D"/>
    <w:rsid w:val="00C00B2B"/>
    <w:rsid w:val="00C02199"/>
    <w:rsid w:val="00C171F6"/>
    <w:rsid w:val="00C23124"/>
    <w:rsid w:val="00C538CB"/>
    <w:rsid w:val="00C6255E"/>
    <w:rsid w:val="00C71424"/>
    <w:rsid w:val="00C73733"/>
    <w:rsid w:val="00C75128"/>
    <w:rsid w:val="00C7617E"/>
    <w:rsid w:val="00C81ECE"/>
    <w:rsid w:val="00C871C1"/>
    <w:rsid w:val="00CB4DFB"/>
    <w:rsid w:val="00CD0B3C"/>
    <w:rsid w:val="00CD1D65"/>
    <w:rsid w:val="00D36EC8"/>
    <w:rsid w:val="00D43720"/>
    <w:rsid w:val="00D5650A"/>
    <w:rsid w:val="00D8560D"/>
    <w:rsid w:val="00D8584C"/>
    <w:rsid w:val="00DC31B6"/>
    <w:rsid w:val="00DF2F4C"/>
    <w:rsid w:val="00E170A2"/>
    <w:rsid w:val="00E217AE"/>
    <w:rsid w:val="00E23EA3"/>
    <w:rsid w:val="00E4723F"/>
    <w:rsid w:val="00E618C3"/>
    <w:rsid w:val="00E65D6A"/>
    <w:rsid w:val="00E67974"/>
    <w:rsid w:val="00E71A9B"/>
    <w:rsid w:val="00E81773"/>
    <w:rsid w:val="00EC48EE"/>
    <w:rsid w:val="00ED29A9"/>
    <w:rsid w:val="00EE37E9"/>
    <w:rsid w:val="00EF74A0"/>
    <w:rsid w:val="00F16AEC"/>
    <w:rsid w:val="00F239F1"/>
    <w:rsid w:val="00F2610E"/>
    <w:rsid w:val="00F30FF4"/>
    <w:rsid w:val="00F357F5"/>
    <w:rsid w:val="00F35FAB"/>
    <w:rsid w:val="00F43D57"/>
    <w:rsid w:val="00F554CC"/>
    <w:rsid w:val="00F67CA2"/>
    <w:rsid w:val="00F92423"/>
    <w:rsid w:val="00FA50EB"/>
    <w:rsid w:val="00FB4820"/>
    <w:rsid w:val="00FC33F4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81FF93-149A-48E5-A011-29D266B91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portal.tax.nalog.ru/nalog3/dir/ir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5079</Words>
  <Characters>28953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2018-10-18T13:28:00Z</cp:lastPrinted>
  <dcterms:created xsi:type="dcterms:W3CDTF">2022-01-31T14:12:00Z</dcterms:created>
  <dcterms:modified xsi:type="dcterms:W3CDTF">2022-02-10T06:53:00Z</dcterms:modified>
</cp:coreProperties>
</file>